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>
    <v:background id="_x0000_s1025" o:bwmode="white" fillcolor="#ddd8c2 [2894]" o:targetscreensize="800,600">
      <v:fill color2="fill lighten(0)" method="linear sigma" focus="100%" type="gradient"/>
    </v:background>
  </w:background>
  <w:body>
    <w:p w:rsidR="007B6D1A" w:rsidRPr="00CF4723" w:rsidRDefault="00AB3460" w:rsidP="008C200A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-114300</wp:posOffset>
            </wp:positionH>
            <wp:positionV relativeFrom="paragraph">
              <wp:posOffset>-576580</wp:posOffset>
            </wp:positionV>
            <wp:extent cx="7937500" cy="1206500"/>
            <wp:effectExtent l="25400" t="0" r="0" b="0"/>
            <wp:wrapSquare wrapText="bothSides"/>
            <wp:docPr id="2" name="" descr="head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eader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8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0" cy="1206500"/>
                    </a:xfrm>
                    <a:prstGeom prst="rect">
                      <a:avLst/>
                    </a:prstGeom>
                    <a:solidFill>
                      <a:srgbClr val="FFFFFF">
                        <a:alpha val="49001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2A8" w:rsidRPr="001D22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in;margin-top:-27pt;width:612pt;height:54pt;z-index:251662336;mso-wrap-edited:f;mso-position-horizontal-relative:text;mso-position-vertical-relative:text" filled="f" stroked="f">
            <v:fill o:detectmouseclick="t"/>
            <v:shadow on="t" color="black [3213]" opacity="57016f" offset=".49889mm,.49889mm"/>
            <v:textbox inset=",7.2pt,,7.2pt">
              <w:txbxContent>
                <w:p w:rsidR="00AB3460" w:rsidRPr="00B43832" w:rsidRDefault="001C1048" w:rsidP="00822C7B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B43832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>Procedures for</w:t>
                  </w:r>
                  <w:r w:rsidR="006B6CEE" w:rsidRPr="00B43832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EE4F64" w:rsidRPr="00B43832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>Scholarship</w:t>
                  </w:r>
                  <w:r w:rsidR="00B43832" w:rsidRPr="00B43832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>/Fellowship</w:t>
                  </w:r>
                  <w:r w:rsidR="00EE4F64" w:rsidRPr="00B43832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6B6CEE" w:rsidRPr="00B43832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>Payment</w:t>
                  </w:r>
                  <w:r w:rsidRPr="00B43832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 xml:space="preserve"> to a Foreign National</w:t>
                  </w:r>
                </w:p>
              </w:txbxContent>
            </v:textbox>
          </v:shape>
        </w:pict>
      </w:r>
      <w:r w:rsidR="001D22A8" w:rsidRPr="001D22A8">
        <w:rPr>
          <w:noProof/>
        </w:rPr>
        <w:pict>
          <v:rect id="_x0000_s1028" style="position:absolute;left:0;text-align:left;margin-left:-74.5pt;margin-top:-54pt;width:617.25pt;height:108pt;z-index:-251655168;mso-wrap-edited:f;mso-position-horizontal-relative:text;mso-position-vertical-relative:text" fillcolor="white [3212]" stroked="f" strokecolor="#4a7ebb" strokeweight="1.5pt">
            <v:fill o:detectmouseclick="t"/>
            <v:shadow opacity="22938f" offset="0"/>
            <v:textbox inset=",7.2pt,,7.2pt"/>
          </v:rect>
        </w:pict>
      </w:r>
    </w:p>
    <w:tbl>
      <w:tblPr>
        <w:tblW w:w="10440" w:type="dxa"/>
        <w:tblInd w:w="-432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6" w:space="0" w:color="948A54" w:themeColor="background2" w:themeShade="80"/>
          <w:insideV w:val="single" w:sz="6" w:space="0" w:color="948A54" w:themeColor="background2" w:themeShade="80"/>
        </w:tblBorders>
        <w:shd w:val="clear" w:color="auto" w:fill="FFFFFF"/>
        <w:tblLook w:val="01E0"/>
      </w:tblPr>
      <w:tblGrid>
        <w:gridCol w:w="483"/>
        <w:gridCol w:w="2405"/>
        <w:gridCol w:w="1977"/>
        <w:gridCol w:w="5575"/>
      </w:tblGrid>
      <w:tr w:rsidR="007B6D1A" w:rsidRPr="007B6D1A">
        <w:trPr>
          <w:trHeight w:val="432"/>
        </w:trPr>
        <w:tc>
          <w:tcPr>
            <w:tcW w:w="48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shd w:val="clear" w:color="auto" w:fill="4F6228" w:themeFill="accent3" w:themeFillShade="80"/>
            <w:vAlign w:val="center"/>
          </w:tcPr>
          <w:p w:rsidR="007B6D1A" w:rsidRPr="007B6D1A" w:rsidRDefault="007B6D1A" w:rsidP="00946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5" w:type="dxa"/>
            <w:tcBorders>
              <w:top w:val="single" w:sz="4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shd w:val="clear" w:color="auto" w:fill="4F6228" w:themeFill="accent3" w:themeFillShade="80"/>
            <w:vAlign w:val="center"/>
          </w:tcPr>
          <w:p w:rsidR="007B6D1A" w:rsidRPr="00D82074" w:rsidRDefault="007B6D1A" w:rsidP="00946C1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2074">
              <w:rPr>
                <w:rFonts w:ascii="Arial" w:hAnsi="Arial" w:cs="Arial"/>
                <w:b/>
                <w:color w:val="FFFFFF" w:themeColor="background1"/>
              </w:rPr>
              <w:t>What to Do</w:t>
            </w:r>
          </w:p>
        </w:tc>
        <w:tc>
          <w:tcPr>
            <w:tcW w:w="1977" w:type="dxa"/>
            <w:tcBorders>
              <w:top w:val="single" w:sz="4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shd w:val="clear" w:color="auto" w:fill="4F6228" w:themeFill="accent3" w:themeFillShade="80"/>
            <w:vAlign w:val="center"/>
          </w:tcPr>
          <w:p w:rsidR="007B6D1A" w:rsidRPr="00D82074" w:rsidRDefault="007B6D1A" w:rsidP="00946C1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2074">
              <w:rPr>
                <w:rFonts w:ascii="Arial" w:hAnsi="Arial" w:cs="Arial"/>
                <w:b/>
                <w:color w:val="FFFFFF" w:themeColor="background1"/>
              </w:rPr>
              <w:t>Who</w:t>
            </w:r>
          </w:p>
        </w:tc>
        <w:tc>
          <w:tcPr>
            <w:tcW w:w="5575" w:type="dxa"/>
            <w:tcBorders>
              <w:top w:val="single" w:sz="4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4" w:space="0" w:color="4F6228" w:themeColor="accent3" w:themeShade="80"/>
            </w:tcBorders>
            <w:shd w:val="clear" w:color="auto" w:fill="4F6228" w:themeFill="accent3" w:themeFillShade="80"/>
            <w:vAlign w:val="center"/>
          </w:tcPr>
          <w:p w:rsidR="007B6D1A" w:rsidRPr="00D82074" w:rsidRDefault="007B6D1A" w:rsidP="00946C1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2074">
              <w:rPr>
                <w:rFonts w:ascii="Arial" w:hAnsi="Arial" w:cs="Arial"/>
                <w:b/>
                <w:color w:val="FFFFFF" w:themeColor="background1"/>
              </w:rPr>
              <w:t>How to Do It</w:t>
            </w:r>
          </w:p>
        </w:tc>
      </w:tr>
      <w:tr w:rsidR="007B6D1A" w:rsidRPr="007B6D1A">
        <w:tc>
          <w:tcPr>
            <w:tcW w:w="483" w:type="dxa"/>
            <w:tcBorders>
              <w:top w:val="single" w:sz="6" w:space="0" w:color="4F6228" w:themeColor="accent3" w:themeShade="80"/>
            </w:tcBorders>
            <w:shd w:val="clear" w:color="auto" w:fill="FFFFFF"/>
            <w:vAlign w:val="center"/>
          </w:tcPr>
          <w:p w:rsidR="007B6D1A" w:rsidRPr="007B6D1A" w:rsidRDefault="007B6D1A" w:rsidP="00AB3460">
            <w:pPr>
              <w:jc w:val="center"/>
              <w:rPr>
                <w:rFonts w:ascii="Arial" w:hAnsi="Arial" w:cs="Arial"/>
              </w:rPr>
            </w:pPr>
            <w:r w:rsidRPr="007B6D1A">
              <w:rPr>
                <w:rFonts w:ascii="Arial" w:hAnsi="Arial" w:cs="Arial"/>
              </w:rPr>
              <w:t>1</w:t>
            </w:r>
          </w:p>
        </w:tc>
        <w:tc>
          <w:tcPr>
            <w:tcW w:w="2405" w:type="dxa"/>
            <w:tcBorders>
              <w:top w:val="single" w:sz="6" w:space="0" w:color="4F6228" w:themeColor="accent3" w:themeShade="80"/>
            </w:tcBorders>
            <w:shd w:val="clear" w:color="auto" w:fill="EEECE1" w:themeFill="background2"/>
            <w:vAlign w:val="center"/>
          </w:tcPr>
          <w:p w:rsidR="007B6D1A" w:rsidRPr="007B6D1A" w:rsidRDefault="007B6D1A" w:rsidP="003D08E8">
            <w:pPr>
              <w:rPr>
                <w:rFonts w:ascii="Arial" w:hAnsi="Arial" w:cs="Arial"/>
              </w:rPr>
            </w:pPr>
            <w:r w:rsidRPr="007B6D1A">
              <w:rPr>
                <w:rFonts w:ascii="Arial" w:hAnsi="Arial" w:cs="Arial"/>
              </w:rPr>
              <w:t xml:space="preserve">Prepare </w:t>
            </w:r>
            <w:r w:rsidR="00455481">
              <w:rPr>
                <w:rFonts w:ascii="Arial" w:hAnsi="Arial" w:cs="Arial"/>
              </w:rPr>
              <w:t xml:space="preserve">a Direct Pay Request (DPR), </w:t>
            </w:r>
            <w:r w:rsidR="003D08E8">
              <w:rPr>
                <w:rFonts w:ascii="Arial" w:hAnsi="Arial" w:cs="Arial"/>
              </w:rPr>
              <w:t xml:space="preserve">a </w:t>
            </w:r>
            <w:r w:rsidR="00FC667F">
              <w:rPr>
                <w:rFonts w:ascii="Arial" w:hAnsi="Arial" w:cs="Arial"/>
              </w:rPr>
              <w:t>Scholarship Award Letter</w:t>
            </w:r>
            <w:r w:rsidR="003D08E8">
              <w:rPr>
                <w:rFonts w:ascii="Arial" w:hAnsi="Arial" w:cs="Arial"/>
              </w:rPr>
              <w:t>, and a Foreign National Information Form (FNIF).</w:t>
            </w:r>
          </w:p>
        </w:tc>
        <w:tc>
          <w:tcPr>
            <w:tcW w:w="1977" w:type="dxa"/>
            <w:tcBorders>
              <w:top w:val="single" w:sz="6" w:space="0" w:color="4F6228" w:themeColor="accent3" w:themeShade="80"/>
            </w:tcBorders>
            <w:shd w:val="clear" w:color="auto" w:fill="FFFFFF"/>
            <w:vAlign w:val="center"/>
          </w:tcPr>
          <w:p w:rsidR="007B6D1A" w:rsidRPr="007B6D1A" w:rsidRDefault="007B6D1A" w:rsidP="00AB3460">
            <w:pPr>
              <w:rPr>
                <w:rFonts w:ascii="Arial" w:hAnsi="Arial" w:cs="Arial"/>
              </w:rPr>
            </w:pPr>
            <w:r w:rsidRPr="007B6D1A">
              <w:rPr>
                <w:rFonts w:ascii="Arial" w:hAnsi="Arial" w:cs="Arial"/>
              </w:rPr>
              <w:t>Departmental Business Office</w:t>
            </w:r>
          </w:p>
        </w:tc>
        <w:tc>
          <w:tcPr>
            <w:tcW w:w="5575" w:type="dxa"/>
            <w:tcBorders>
              <w:top w:val="single" w:sz="6" w:space="0" w:color="4F6228" w:themeColor="accent3" w:themeShade="80"/>
            </w:tcBorders>
            <w:shd w:val="clear" w:color="auto" w:fill="EEECE1" w:themeFill="background2"/>
          </w:tcPr>
          <w:p w:rsidR="003C7F3A" w:rsidRDefault="003C7F3A" w:rsidP="00120BAC">
            <w:pPr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B43832">
              <w:rPr>
                <w:rFonts w:ascii="Arial" w:hAnsi="Arial" w:cs="Arial"/>
                <w:u w:val="single"/>
              </w:rPr>
              <w:t xml:space="preserve">SCHOLARSHIP </w:t>
            </w:r>
            <w:r>
              <w:rPr>
                <w:rFonts w:ascii="Arial" w:hAnsi="Arial" w:cs="Arial"/>
              </w:rPr>
              <w:t xml:space="preserve">(defined): </w:t>
            </w:r>
            <w:r w:rsidRPr="003C7F3A">
              <w:rPr>
                <w:rFonts w:ascii="Arial" w:hAnsi="Arial" w:cs="Arial"/>
                <w:i/>
              </w:rPr>
              <w:t>An amount paid to, or for the benefit of, a student, whether an undergraduate or graduate, to aid such individual in pursuing his studies.</w:t>
            </w:r>
          </w:p>
          <w:p w:rsidR="003C7F3A" w:rsidRDefault="003C7F3A" w:rsidP="00120BAC">
            <w:pPr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B43832">
              <w:rPr>
                <w:rFonts w:ascii="Arial" w:hAnsi="Arial" w:cs="Arial"/>
                <w:u w:val="single"/>
              </w:rPr>
              <w:t>FELLOWSHIP</w:t>
            </w:r>
            <w:r>
              <w:rPr>
                <w:rFonts w:ascii="Arial" w:hAnsi="Arial" w:cs="Arial"/>
              </w:rPr>
              <w:t xml:space="preserve"> (defined):</w:t>
            </w:r>
            <w:r>
              <w:rPr>
                <w:rFonts w:ascii="Arial" w:hAnsi="Arial" w:cs="Arial"/>
                <w:i/>
              </w:rPr>
              <w:t xml:space="preserve"> An amount paid or allowed to, or for the benefit of, an individual to aid him in the pursuit of study or research.</w:t>
            </w:r>
          </w:p>
          <w:p w:rsidR="003D08E8" w:rsidRPr="003C7F3A" w:rsidRDefault="003D08E8" w:rsidP="003D08E8">
            <w:pPr>
              <w:ind w:left="360"/>
              <w:rPr>
                <w:rFonts w:ascii="Arial" w:hAnsi="Arial" w:cs="Arial"/>
                <w:i/>
              </w:rPr>
            </w:pPr>
          </w:p>
          <w:p w:rsidR="00FC667F" w:rsidRDefault="00FC667F" w:rsidP="00120BA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a </w:t>
            </w:r>
            <w:r w:rsidRPr="00B43832">
              <w:rPr>
                <w:rFonts w:ascii="Arial" w:hAnsi="Arial" w:cs="Arial"/>
                <w:b/>
              </w:rPr>
              <w:t>Direct Pay Request (DPR)</w:t>
            </w:r>
            <w:r>
              <w:rPr>
                <w:rFonts w:ascii="Arial" w:hAnsi="Arial" w:cs="Arial"/>
              </w:rPr>
              <w:t xml:space="preserve">. </w:t>
            </w:r>
            <w:r w:rsidR="003D08E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DPR should be processed for </w:t>
            </w:r>
            <w:r w:rsidR="003D08E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tudent </w:t>
            </w:r>
            <w:r w:rsidR="003D08E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ccounts (Section 1) and not in the student’s name. </w:t>
            </w:r>
            <w:r w:rsidR="003D08E8">
              <w:rPr>
                <w:rFonts w:ascii="Arial" w:hAnsi="Arial" w:cs="Arial"/>
              </w:rPr>
              <w:t xml:space="preserve"> The UNC Charlotte ID for </w:t>
            </w:r>
            <w:r>
              <w:rPr>
                <w:rFonts w:ascii="Arial" w:hAnsi="Arial" w:cs="Arial"/>
              </w:rPr>
              <w:t xml:space="preserve">Student </w:t>
            </w:r>
            <w:r w:rsidR="003D08E8">
              <w:rPr>
                <w:rFonts w:ascii="Arial" w:hAnsi="Arial" w:cs="Arial"/>
              </w:rPr>
              <w:t xml:space="preserve">Accounts is </w:t>
            </w:r>
            <w:r>
              <w:rPr>
                <w:rFonts w:ascii="Arial" w:hAnsi="Arial" w:cs="Arial"/>
              </w:rPr>
              <w:t>800367010</w:t>
            </w:r>
            <w:r w:rsidR="00B43832">
              <w:rPr>
                <w:rFonts w:ascii="Arial" w:hAnsi="Arial" w:cs="Arial"/>
              </w:rPr>
              <w:t>.</w:t>
            </w:r>
          </w:p>
          <w:p w:rsidR="00FC667F" w:rsidRDefault="00FC667F" w:rsidP="00FC667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a </w:t>
            </w:r>
            <w:r w:rsidR="00B43832">
              <w:rPr>
                <w:rFonts w:ascii="Arial" w:hAnsi="Arial" w:cs="Arial"/>
                <w:b/>
              </w:rPr>
              <w:t>S</w:t>
            </w:r>
            <w:r w:rsidRPr="00B43832">
              <w:rPr>
                <w:rFonts w:ascii="Arial" w:hAnsi="Arial" w:cs="Arial"/>
                <w:b/>
              </w:rPr>
              <w:t xml:space="preserve">cholarship </w:t>
            </w:r>
            <w:r w:rsidR="00B43832">
              <w:rPr>
                <w:rFonts w:ascii="Arial" w:hAnsi="Arial" w:cs="Arial"/>
                <w:b/>
              </w:rPr>
              <w:t>L</w:t>
            </w:r>
            <w:r w:rsidRPr="00B43832">
              <w:rPr>
                <w:rFonts w:ascii="Arial" w:hAnsi="Arial" w:cs="Arial"/>
                <w:b/>
              </w:rPr>
              <w:t>etter</w:t>
            </w:r>
            <w:r>
              <w:rPr>
                <w:rFonts w:ascii="Arial" w:hAnsi="Arial" w:cs="Arial"/>
              </w:rPr>
              <w:t>.</w:t>
            </w:r>
            <w:r w:rsidR="003D08E8">
              <w:rPr>
                <w:rFonts w:ascii="Arial" w:hAnsi="Arial" w:cs="Arial"/>
              </w:rPr>
              <w:t xml:space="preserve">  This </w:t>
            </w:r>
            <w:r w:rsidR="003F49D5">
              <w:rPr>
                <w:rFonts w:ascii="Arial" w:hAnsi="Arial" w:cs="Arial"/>
              </w:rPr>
              <w:t xml:space="preserve">letter </w:t>
            </w:r>
            <w:r w:rsidR="003D08E8">
              <w:rPr>
                <w:rFonts w:ascii="Arial" w:hAnsi="Arial" w:cs="Arial"/>
              </w:rPr>
              <w:t>is a tab in the DPR excel workbook.</w:t>
            </w:r>
          </w:p>
          <w:p w:rsidR="003D08E8" w:rsidRDefault="003D08E8" w:rsidP="003D08E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B3F6B">
              <w:rPr>
                <w:rFonts w:ascii="Arial" w:hAnsi="Arial" w:cs="Arial"/>
              </w:rPr>
              <w:t xml:space="preserve">Complete a </w:t>
            </w:r>
            <w:r w:rsidRPr="00B43832">
              <w:rPr>
                <w:rFonts w:ascii="Arial" w:hAnsi="Arial" w:cs="Arial"/>
                <w:b/>
              </w:rPr>
              <w:t>Foreign National Information Form (FNIF)</w:t>
            </w:r>
            <w:r w:rsidRPr="009B3F6B">
              <w:rPr>
                <w:rFonts w:ascii="Arial" w:hAnsi="Arial" w:cs="Arial"/>
              </w:rPr>
              <w:t>.  The student version should only be used for UNC Charlotte students.</w:t>
            </w:r>
            <w:r w:rsidR="000F6C05">
              <w:rPr>
                <w:rFonts w:ascii="Arial" w:hAnsi="Arial" w:cs="Arial"/>
              </w:rPr>
              <w:t xml:space="preserve">  All others should use the visitor version of this form.  </w:t>
            </w:r>
            <w:r w:rsidRPr="009B3F6B">
              <w:rPr>
                <w:rFonts w:ascii="Arial" w:hAnsi="Arial" w:cs="Arial"/>
              </w:rPr>
              <w:t xml:space="preserve"> </w:t>
            </w:r>
          </w:p>
          <w:p w:rsidR="009B3F6B" w:rsidRPr="00FC667F" w:rsidRDefault="00FC667F" w:rsidP="00FC667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Send </w:t>
            </w:r>
            <w:r w:rsidRPr="00B43832">
              <w:rPr>
                <w:rFonts w:ascii="Arial" w:hAnsi="Arial" w:cs="Arial"/>
                <w:b/>
              </w:rPr>
              <w:t>DPR</w:t>
            </w:r>
            <w:r w:rsidR="003D08E8">
              <w:rPr>
                <w:rFonts w:ascii="Arial" w:hAnsi="Arial" w:cs="Arial"/>
                <w:b/>
              </w:rPr>
              <w:t xml:space="preserve">, </w:t>
            </w:r>
            <w:r w:rsidRPr="00B43832">
              <w:rPr>
                <w:rFonts w:ascii="Arial" w:hAnsi="Arial" w:cs="Arial"/>
                <w:b/>
              </w:rPr>
              <w:t>Scholarship Letter</w:t>
            </w:r>
            <w:r w:rsidR="003D08E8">
              <w:rPr>
                <w:rFonts w:ascii="Arial" w:hAnsi="Arial" w:cs="Arial"/>
                <w:b/>
              </w:rPr>
              <w:t xml:space="preserve">, </w:t>
            </w:r>
            <w:r w:rsidR="003D08E8" w:rsidRPr="003D08E8">
              <w:rPr>
                <w:rFonts w:ascii="Arial" w:hAnsi="Arial" w:cs="Arial"/>
              </w:rPr>
              <w:t>and</w:t>
            </w:r>
            <w:r w:rsidR="003D08E8">
              <w:rPr>
                <w:rFonts w:ascii="Arial" w:hAnsi="Arial" w:cs="Arial"/>
                <w:b/>
              </w:rPr>
              <w:t xml:space="preserve"> FNIF</w:t>
            </w:r>
            <w:r>
              <w:rPr>
                <w:rFonts w:ascii="Arial" w:hAnsi="Arial" w:cs="Arial"/>
              </w:rPr>
              <w:t xml:space="preserve"> to the Complex Payments </w:t>
            </w:r>
            <w:r w:rsidR="003D08E8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roup.</w:t>
            </w:r>
            <w:r w:rsidR="00120BAC" w:rsidRPr="00FC667F">
              <w:rPr>
                <w:rFonts w:ascii="Arial" w:hAnsi="Arial" w:cs="Arial"/>
              </w:rPr>
              <w:t xml:space="preserve"> </w:t>
            </w:r>
          </w:p>
          <w:p w:rsidR="007B6D1A" w:rsidRPr="007B6D1A" w:rsidRDefault="001D22A8" w:rsidP="00120BAC">
            <w:pPr>
              <w:ind w:left="360"/>
              <w:rPr>
                <w:rFonts w:ascii="Arial" w:hAnsi="Arial" w:cs="Arial"/>
              </w:rPr>
            </w:pPr>
            <w:hyperlink r:id="rId8" w:history="1">
              <w:r w:rsidR="00D33A9E" w:rsidRPr="00CC72A8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http://finance.uncc.edu/Forms/FormsHome.html</w:t>
              </w:r>
            </w:hyperlink>
          </w:p>
        </w:tc>
      </w:tr>
      <w:tr w:rsidR="007B6D1A" w:rsidRPr="007B6D1A">
        <w:tc>
          <w:tcPr>
            <w:tcW w:w="483" w:type="dxa"/>
            <w:shd w:val="clear" w:color="auto" w:fill="FFFFFF"/>
            <w:vAlign w:val="center"/>
          </w:tcPr>
          <w:p w:rsidR="007B6D1A" w:rsidRPr="007B6D1A" w:rsidRDefault="007B6D1A" w:rsidP="00AB3460">
            <w:pPr>
              <w:jc w:val="center"/>
              <w:rPr>
                <w:rFonts w:ascii="Arial" w:hAnsi="Arial" w:cs="Arial"/>
              </w:rPr>
            </w:pPr>
            <w:r w:rsidRPr="007B6D1A">
              <w:rPr>
                <w:rFonts w:ascii="Arial" w:hAnsi="Arial" w:cs="Arial"/>
              </w:rPr>
              <w:t>2</w:t>
            </w:r>
          </w:p>
        </w:tc>
        <w:tc>
          <w:tcPr>
            <w:tcW w:w="2405" w:type="dxa"/>
            <w:shd w:val="clear" w:color="auto" w:fill="EEECE1" w:themeFill="background2"/>
            <w:vAlign w:val="center"/>
          </w:tcPr>
          <w:p w:rsidR="007B6D1A" w:rsidRPr="007B6D1A" w:rsidRDefault="003C7825" w:rsidP="003C7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 and r</w:t>
            </w:r>
            <w:r w:rsidR="000F6C05">
              <w:rPr>
                <w:rFonts w:ascii="Arial" w:hAnsi="Arial" w:cs="Arial"/>
              </w:rPr>
              <w:t>eview</w:t>
            </w:r>
            <w:r w:rsidR="00B43832">
              <w:rPr>
                <w:rFonts w:ascii="Arial" w:hAnsi="Arial" w:cs="Arial"/>
              </w:rPr>
              <w:t xml:space="preserve"> documents</w:t>
            </w:r>
            <w:r w:rsidR="000F6C05">
              <w:rPr>
                <w:rFonts w:ascii="Arial" w:hAnsi="Arial" w:cs="Arial"/>
              </w:rPr>
              <w:t xml:space="preserve"> and forward along as appropriate</w:t>
            </w:r>
            <w:r w:rsidR="00B43832">
              <w:rPr>
                <w:rFonts w:ascii="Arial" w:hAnsi="Arial" w:cs="Arial"/>
              </w:rPr>
              <w:t>.</w:t>
            </w:r>
            <w:r w:rsidR="00120B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7B6D1A" w:rsidRPr="007B6D1A" w:rsidRDefault="009B3F6B" w:rsidP="00C0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Complex Payments </w:t>
            </w:r>
            <w:r w:rsidR="00D61968">
              <w:rPr>
                <w:rFonts w:ascii="Arial" w:hAnsi="Arial" w:cs="Arial"/>
              </w:rPr>
              <w:t>Group</w:t>
            </w:r>
          </w:p>
        </w:tc>
        <w:tc>
          <w:tcPr>
            <w:tcW w:w="5575" w:type="dxa"/>
            <w:shd w:val="clear" w:color="auto" w:fill="EEECE1" w:themeFill="background2"/>
          </w:tcPr>
          <w:p w:rsidR="00120BAC" w:rsidRDefault="005C2810" w:rsidP="007B6D1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Receive </w:t>
            </w:r>
            <w:r w:rsidR="007B6D1A" w:rsidRPr="007B6D1A">
              <w:rPr>
                <w:rFonts w:ascii="Arial" w:hAnsi="Arial" w:cs="Arial"/>
              </w:rPr>
              <w:t>documents</w:t>
            </w:r>
            <w:r w:rsidR="003E2499">
              <w:rPr>
                <w:rFonts w:ascii="Arial" w:hAnsi="Arial" w:cs="Arial"/>
              </w:rPr>
              <w:t xml:space="preserve"> </w:t>
            </w:r>
            <w:r w:rsidR="00120BAC">
              <w:rPr>
                <w:rFonts w:ascii="Arial" w:hAnsi="Arial" w:cs="Arial"/>
              </w:rPr>
              <w:t xml:space="preserve">and review for completeness.  </w:t>
            </w:r>
          </w:p>
          <w:p w:rsidR="003C7F3A" w:rsidRPr="003C7F3A" w:rsidRDefault="003C7F3A" w:rsidP="003C7F3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necessary, send documents to the appropriate group for budget authorization.</w:t>
            </w:r>
          </w:p>
          <w:p w:rsidR="00182F71" w:rsidRPr="007B6D1A" w:rsidRDefault="009B3F6B" w:rsidP="00120BA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 documents to Tax Office for review</w:t>
            </w:r>
            <w:r w:rsidR="00B43832">
              <w:rPr>
                <w:rFonts w:ascii="Arial" w:hAnsi="Arial" w:cs="Arial"/>
              </w:rPr>
              <w:t>.</w:t>
            </w:r>
          </w:p>
        </w:tc>
      </w:tr>
      <w:tr w:rsidR="007B6D1A" w:rsidRPr="007B6D1A">
        <w:tc>
          <w:tcPr>
            <w:tcW w:w="483" w:type="dxa"/>
            <w:shd w:val="clear" w:color="auto" w:fill="FFFFFF"/>
            <w:vAlign w:val="center"/>
          </w:tcPr>
          <w:p w:rsidR="007B6D1A" w:rsidRPr="007B6D1A" w:rsidRDefault="007B6D1A" w:rsidP="00AB3460">
            <w:pPr>
              <w:jc w:val="center"/>
              <w:rPr>
                <w:rFonts w:ascii="Arial" w:hAnsi="Arial" w:cs="Arial"/>
              </w:rPr>
            </w:pPr>
            <w:r w:rsidRPr="007B6D1A">
              <w:rPr>
                <w:rFonts w:ascii="Arial" w:hAnsi="Arial" w:cs="Arial"/>
              </w:rPr>
              <w:t>3</w:t>
            </w:r>
          </w:p>
        </w:tc>
        <w:tc>
          <w:tcPr>
            <w:tcW w:w="2405" w:type="dxa"/>
            <w:shd w:val="clear" w:color="auto" w:fill="EEECE1" w:themeFill="background2"/>
            <w:vAlign w:val="center"/>
          </w:tcPr>
          <w:p w:rsidR="007B6D1A" w:rsidRPr="007B6D1A" w:rsidRDefault="00A11F07" w:rsidP="00646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 w:rsidR="00120BAC">
              <w:rPr>
                <w:rFonts w:ascii="Arial" w:hAnsi="Arial" w:cs="Arial"/>
              </w:rPr>
              <w:t>ceive</w:t>
            </w:r>
            <w:r>
              <w:rPr>
                <w:rFonts w:ascii="Arial" w:hAnsi="Arial" w:cs="Arial"/>
              </w:rPr>
              <w:t xml:space="preserve"> </w:t>
            </w:r>
            <w:r w:rsidR="00120BAC">
              <w:rPr>
                <w:rFonts w:ascii="Arial" w:hAnsi="Arial" w:cs="Arial"/>
              </w:rPr>
              <w:t>documents and determine if p</w:t>
            </w:r>
            <w:r w:rsidR="00182F71">
              <w:rPr>
                <w:rFonts w:ascii="Arial" w:hAnsi="Arial" w:cs="Arial"/>
              </w:rPr>
              <w:t xml:space="preserve">ayment is </w:t>
            </w:r>
            <w:r w:rsidR="006461D0">
              <w:rPr>
                <w:rFonts w:ascii="Arial" w:hAnsi="Arial" w:cs="Arial"/>
              </w:rPr>
              <w:t>qualified or nonqualified</w:t>
            </w:r>
            <w:r w:rsidR="00182F71">
              <w:rPr>
                <w:rFonts w:ascii="Arial" w:hAnsi="Arial" w:cs="Arial"/>
              </w:rPr>
              <w:t xml:space="preserve"> and if</w:t>
            </w:r>
            <w:r w:rsidR="00120BAC">
              <w:rPr>
                <w:rFonts w:ascii="Arial" w:hAnsi="Arial" w:cs="Arial"/>
              </w:rPr>
              <w:t xml:space="preserve"> treaty benefits are available.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7B6D1A" w:rsidRPr="007B6D1A" w:rsidRDefault="007B6D1A" w:rsidP="003E2499">
            <w:pPr>
              <w:rPr>
                <w:rFonts w:ascii="Arial" w:hAnsi="Arial" w:cs="Arial"/>
              </w:rPr>
            </w:pPr>
            <w:r w:rsidRPr="007B6D1A">
              <w:rPr>
                <w:rFonts w:ascii="Arial" w:hAnsi="Arial" w:cs="Arial"/>
              </w:rPr>
              <w:t xml:space="preserve">Tax </w:t>
            </w:r>
            <w:r w:rsidR="003E2499">
              <w:rPr>
                <w:rFonts w:ascii="Arial" w:hAnsi="Arial" w:cs="Arial"/>
              </w:rPr>
              <w:t>Office</w:t>
            </w:r>
          </w:p>
        </w:tc>
        <w:tc>
          <w:tcPr>
            <w:tcW w:w="5575" w:type="dxa"/>
            <w:shd w:val="clear" w:color="auto" w:fill="EEECE1" w:themeFill="background2"/>
          </w:tcPr>
          <w:p w:rsidR="007B6D1A" w:rsidRDefault="00120BAC" w:rsidP="007B6D1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 documents and review for completeness.</w:t>
            </w:r>
          </w:p>
          <w:p w:rsidR="00DF28E7" w:rsidRDefault="00DF28E7" w:rsidP="00DF28E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copies of immigration documents if necessary.</w:t>
            </w:r>
          </w:p>
          <w:p w:rsidR="00120BAC" w:rsidRDefault="00120BAC" w:rsidP="007B6D1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Determine if </w:t>
            </w:r>
            <w:r w:rsidR="006461D0">
              <w:rPr>
                <w:rFonts w:ascii="Arial" w:hAnsi="Arial" w:cs="Arial"/>
              </w:rPr>
              <w:t>scholarship is qualified or nonqualified for tax purposes</w:t>
            </w:r>
            <w:r>
              <w:rPr>
                <w:rFonts w:ascii="Arial" w:hAnsi="Arial" w:cs="Arial"/>
              </w:rPr>
              <w:t>.</w:t>
            </w:r>
          </w:p>
          <w:p w:rsidR="00DF28E7" w:rsidRDefault="006461D0" w:rsidP="003D435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20BAC">
              <w:rPr>
                <w:rFonts w:ascii="Arial" w:hAnsi="Arial" w:cs="Arial"/>
              </w:rPr>
              <w:t>etermine if treaty benefits are available.</w:t>
            </w:r>
            <w:r>
              <w:rPr>
                <w:rFonts w:ascii="Arial" w:hAnsi="Arial" w:cs="Arial"/>
              </w:rPr>
              <w:t xml:space="preserve"> </w:t>
            </w:r>
            <w:r w:rsidR="003C7F3A">
              <w:rPr>
                <w:rFonts w:ascii="Arial" w:hAnsi="Arial" w:cs="Arial"/>
              </w:rPr>
              <w:t>Th</w:t>
            </w:r>
            <w:r w:rsidR="00DF28E7">
              <w:rPr>
                <w:rFonts w:ascii="Arial" w:hAnsi="Arial" w:cs="Arial"/>
              </w:rPr>
              <w:t>e following th</w:t>
            </w:r>
            <w:r w:rsidR="003C7F3A">
              <w:rPr>
                <w:rFonts w:ascii="Arial" w:hAnsi="Arial" w:cs="Arial"/>
              </w:rPr>
              <w:t>ree scenarios are possible</w:t>
            </w:r>
            <w:r w:rsidR="00DF28E7">
              <w:rPr>
                <w:rFonts w:ascii="Arial" w:hAnsi="Arial" w:cs="Arial"/>
              </w:rPr>
              <w:t>:</w:t>
            </w:r>
          </w:p>
          <w:p w:rsidR="00DF28E7" w:rsidRDefault="003C7F3A" w:rsidP="00DF28E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(1) Current year treaty is signed and on file, </w:t>
            </w:r>
          </w:p>
          <w:p w:rsidR="00DF28E7" w:rsidRDefault="003C7F3A" w:rsidP="00DF28E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(2) Treaty benefits are available and a treaty needs to be signed, or </w:t>
            </w:r>
          </w:p>
          <w:p w:rsidR="003C7F3A" w:rsidRDefault="003C7F3A" w:rsidP="00DF28E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 Treaty benefits are not available.</w:t>
            </w:r>
          </w:p>
          <w:p w:rsidR="003D4357" w:rsidRDefault="00344565" w:rsidP="003D435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461D0">
              <w:rPr>
                <w:rFonts w:ascii="Arial" w:hAnsi="Arial" w:cs="Arial"/>
              </w:rPr>
              <w:t>If treaty benefits are available</w:t>
            </w:r>
            <w:r w:rsidR="003D4357">
              <w:rPr>
                <w:rFonts w:ascii="Arial" w:hAnsi="Arial" w:cs="Arial"/>
              </w:rPr>
              <w:t xml:space="preserve">, and the student </w:t>
            </w:r>
            <w:r w:rsidR="003D4357">
              <w:rPr>
                <w:rFonts w:ascii="Arial" w:hAnsi="Arial" w:cs="Arial"/>
              </w:rPr>
              <w:lastRenderedPageBreak/>
              <w:t>has not signed a</w:t>
            </w:r>
            <w:r w:rsidRPr="006461D0">
              <w:rPr>
                <w:rFonts w:ascii="Arial" w:hAnsi="Arial" w:cs="Arial"/>
              </w:rPr>
              <w:t xml:space="preserve"> </w:t>
            </w:r>
            <w:r w:rsidR="003D4357">
              <w:rPr>
                <w:rFonts w:ascii="Arial" w:hAnsi="Arial" w:cs="Arial"/>
              </w:rPr>
              <w:t>treaty for the current tax year</w:t>
            </w:r>
            <w:r w:rsidR="00B66E67">
              <w:rPr>
                <w:rFonts w:ascii="Arial" w:hAnsi="Arial" w:cs="Arial"/>
              </w:rPr>
              <w:t xml:space="preserve"> (scenario 2)</w:t>
            </w:r>
            <w:r w:rsidRPr="006461D0">
              <w:rPr>
                <w:rFonts w:ascii="Arial" w:hAnsi="Arial" w:cs="Arial"/>
              </w:rPr>
              <w:t xml:space="preserve">, additional paperwork </w:t>
            </w:r>
            <w:r w:rsidR="003C7F3A">
              <w:rPr>
                <w:rFonts w:ascii="Arial" w:hAnsi="Arial" w:cs="Arial"/>
              </w:rPr>
              <w:t>will be</w:t>
            </w:r>
            <w:r w:rsidRPr="006461D0">
              <w:rPr>
                <w:rFonts w:ascii="Arial" w:hAnsi="Arial" w:cs="Arial"/>
              </w:rPr>
              <w:t xml:space="preserve"> necessary</w:t>
            </w:r>
            <w:r w:rsidR="00B66E67">
              <w:rPr>
                <w:rFonts w:ascii="Arial" w:hAnsi="Arial" w:cs="Arial"/>
              </w:rPr>
              <w:t>, and the Tax Office will schedule a</w:t>
            </w:r>
            <w:r w:rsidR="009B3F6B" w:rsidRPr="006461D0">
              <w:rPr>
                <w:rFonts w:ascii="Arial" w:hAnsi="Arial" w:cs="Arial"/>
              </w:rPr>
              <w:t xml:space="preserve">n appointment </w:t>
            </w:r>
            <w:r w:rsidR="00B66E67">
              <w:rPr>
                <w:rFonts w:ascii="Arial" w:hAnsi="Arial" w:cs="Arial"/>
              </w:rPr>
              <w:t>with the individual</w:t>
            </w:r>
            <w:r w:rsidR="003D4357">
              <w:rPr>
                <w:rFonts w:ascii="Arial" w:hAnsi="Arial" w:cs="Arial"/>
              </w:rPr>
              <w:t>.</w:t>
            </w:r>
          </w:p>
          <w:p w:rsidR="009B3F6B" w:rsidRDefault="009B3F6B" w:rsidP="003D435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treaty benefits are not available</w:t>
            </w:r>
            <w:r w:rsidR="00B66E67">
              <w:rPr>
                <w:rFonts w:ascii="Arial" w:hAnsi="Arial" w:cs="Arial"/>
              </w:rPr>
              <w:t xml:space="preserve"> (scenario 3) or if the available treaty does not cover scholarship/fellowship payments</w:t>
            </w:r>
            <w:r>
              <w:rPr>
                <w:rFonts w:ascii="Arial" w:hAnsi="Arial" w:cs="Arial"/>
              </w:rPr>
              <w:t xml:space="preserve">, withholding </w:t>
            </w:r>
            <w:r w:rsidR="003D33C7">
              <w:rPr>
                <w:rFonts w:ascii="Arial" w:hAnsi="Arial" w:cs="Arial"/>
              </w:rPr>
              <w:t xml:space="preserve">taxes </w:t>
            </w:r>
            <w:r w:rsidR="00B66E67">
              <w:rPr>
                <w:rFonts w:ascii="Arial" w:hAnsi="Arial" w:cs="Arial"/>
              </w:rPr>
              <w:t>may apply, and the</w:t>
            </w:r>
            <w:r>
              <w:rPr>
                <w:rFonts w:ascii="Arial" w:hAnsi="Arial" w:cs="Arial"/>
              </w:rPr>
              <w:t xml:space="preserve"> </w:t>
            </w:r>
            <w:r w:rsidR="001C661F">
              <w:rPr>
                <w:rFonts w:ascii="Arial" w:hAnsi="Arial" w:cs="Arial"/>
              </w:rPr>
              <w:t>Tax Office will process th</w:t>
            </w:r>
            <w:r w:rsidR="00B66E67">
              <w:rPr>
                <w:rFonts w:ascii="Arial" w:hAnsi="Arial" w:cs="Arial"/>
              </w:rPr>
              <w:t>is withholding with the IRS.</w:t>
            </w:r>
          </w:p>
          <w:p w:rsidR="00B43832" w:rsidRPr="00120BAC" w:rsidRDefault="00B43832" w:rsidP="003D435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</w:t>
            </w:r>
            <w:r w:rsidR="003C7825">
              <w:rPr>
                <w:rFonts w:ascii="Arial" w:hAnsi="Arial" w:cs="Arial"/>
              </w:rPr>
              <w:t xml:space="preserve"> documents to Complex Payments G</w:t>
            </w:r>
            <w:r>
              <w:rPr>
                <w:rFonts w:ascii="Arial" w:hAnsi="Arial" w:cs="Arial"/>
              </w:rPr>
              <w:t>roup.</w:t>
            </w:r>
          </w:p>
        </w:tc>
      </w:tr>
      <w:tr w:rsidR="00681243" w:rsidRPr="007B6D1A" w:rsidTr="00AA0816">
        <w:trPr>
          <w:trHeight w:val="1875"/>
        </w:trPr>
        <w:tc>
          <w:tcPr>
            <w:tcW w:w="483" w:type="dxa"/>
            <w:tcBorders>
              <w:top w:val="single" w:sz="6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FFFFF"/>
            <w:vAlign w:val="center"/>
          </w:tcPr>
          <w:p w:rsidR="00681243" w:rsidRPr="00681243" w:rsidRDefault="009B3F6B" w:rsidP="00934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405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4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681243" w:rsidRPr="00681243" w:rsidRDefault="00681243" w:rsidP="00681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 Payment</w:t>
            </w:r>
            <w:r w:rsidR="00B43832">
              <w:rPr>
                <w:rFonts w:ascii="Arial" w:hAnsi="Arial" w:cs="Arial"/>
              </w:rPr>
              <w:t>.</w:t>
            </w:r>
          </w:p>
        </w:tc>
        <w:tc>
          <w:tcPr>
            <w:tcW w:w="1977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4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FFFFF"/>
            <w:vAlign w:val="center"/>
          </w:tcPr>
          <w:p w:rsidR="00681243" w:rsidRPr="00681243" w:rsidRDefault="00D61968" w:rsidP="00934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Complex Payments</w:t>
            </w:r>
            <w:r w:rsidR="00797074">
              <w:rPr>
                <w:rFonts w:ascii="Arial" w:hAnsi="Arial" w:cs="Arial"/>
              </w:rPr>
              <w:t xml:space="preserve"> Group</w:t>
            </w:r>
          </w:p>
        </w:tc>
        <w:tc>
          <w:tcPr>
            <w:tcW w:w="5575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EECE1" w:themeFill="background2"/>
          </w:tcPr>
          <w:p w:rsidR="00B43832" w:rsidRDefault="00B43832" w:rsidP="0068124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 documents from the Tax Office.</w:t>
            </w:r>
          </w:p>
          <w:p w:rsidR="00681243" w:rsidRDefault="003C7825" w:rsidP="0068124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 a </w:t>
            </w:r>
            <w:r w:rsidR="00B43832">
              <w:rPr>
                <w:rFonts w:ascii="Arial" w:hAnsi="Arial" w:cs="Arial"/>
              </w:rPr>
              <w:t>final review of the documents.</w:t>
            </w:r>
          </w:p>
          <w:p w:rsidR="00681243" w:rsidRPr="004C3EA6" w:rsidRDefault="004C3EA6" w:rsidP="004C3EA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 payment and key information into Banner.</w:t>
            </w:r>
          </w:p>
        </w:tc>
      </w:tr>
    </w:tbl>
    <w:p w:rsidR="00344565" w:rsidRPr="00946C19" w:rsidRDefault="00344565" w:rsidP="00344565"/>
    <w:sectPr w:rsidR="00344565" w:rsidRPr="00946C19" w:rsidSect="000B7013">
      <w:foot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4D" w:rsidRDefault="005F134D">
      <w:r>
        <w:separator/>
      </w:r>
    </w:p>
  </w:endnote>
  <w:endnote w:type="continuationSeparator" w:id="0">
    <w:p w:rsidR="005F134D" w:rsidRDefault="005F1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60" w:rsidRPr="00662375" w:rsidRDefault="00AB3460" w:rsidP="000B7013">
    <w:pPr>
      <w:pStyle w:val="Footer"/>
      <w:jc w:val="center"/>
      <w:rPr>
        <w:sz w:val="16"/>
      </w:rPr>
    </w:pPr>
    <w:r>
      <w:rPr>
        <w:rFonts w:ascii="Arial" w:hAnsi="Arial" w:cs="Arial"/>
        <w:noProof/>
        <w:sz w:val="16"/>
      </w:rPr>
      <w:drawing>
        <wp:inline distT="0" distB="0" distL="0" distR="0">
          <wp:extent cx="901700" cy="406400"/>
          <wp:effectExtent l="25400" t="0" r="0" b="0"/>
          <wp:docPr id="23" name="Picture 23" descr="UNCC_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UNCC_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4D" w:rsidRDefault="005F134D">
      <w:r>
        <w:separator/>
      </w:r>
    </w:p>
  </w:footnote>
  <w:footnote w:type="continuationSeparator" w:id="0">
    <w:p w:rsidR="005F134D" w:rsidRDefault="005F1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5C1"/>
    <w:multiLevelType w:val="hybridMultilevel"/>
    <w:tmpl w:val="5DFE5104"/>
    <w:lvl w:ilvl="0" w:tplc="1C58B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378A2"/>
    <w:multiLevelType w:val="hybridMultilevel"/>
    <w:tmpl w:val="47C4A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065B6"/>
    <w:multiLevelType w:val="hybridMultilevel"/>
    <w:tmpl w:val="3DF67298"/>
    <w:lvl w:ilvl="0" w:tplc="764E1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52DAE"/>
    <w:multiLevelType w:val="hybridMultilevel"/>
    <w:tmpl w:val="1758DF96"/>
    <w:lvl w:ilvl="0" w:tplc="A3102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0A47EE"/>
    <w:multiLevelType w:val="hybridMultilevel"/>
    <w:tmpl w:val="0B621DF8"/>
    <w:lvl w:ilvl="0" w:tplc="729C4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41637E"/>
    <w:multiLevelType w:val="hybridMultilevel"/>
    <w:tmpl w:val="F3EAD790"/>
    <w:lvl w:ilvl="0" w:tplc="86EEC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836D2D"/>
    <w:multiLevelType w:val="hybridMultilevel"/>
    <w:tmpl w:val="D6143648"/>
    <w:lvl w:ilvl="0" w:tplc="75282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3B1852"/>
    <w:multiLevelType w:val="hybridMultilevel"/>
    <w:tmpl w:val="5F3E6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3E6A93"/>
    <w:multiLevelType w:val="hybridMultilevel"/>
    <w:tmpl w:val="919A4D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189661A"/>
    <w:multiLevelType w:val="hybridMultilevel"/>
    <w:tmpl w:val="C3066C52"/>
    <w:lvl w:ilvl="0" w:tplc="F4BE9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97247C"/>
    <w:multiLevelType w:val="hybridMultilevel"/>
    <w:tmpl w:val="DD40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hdrShapeDefaults>
    <o:shapedefaults v:ext="edit" spidmax="26626">
      <o:colormenu v:ext="edit" fillcolor="none [2894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560C0"/>
    <w:rsid w:val="0005294F"/>
    <w:rsid w:val="00060E3A"/>
    <w:rsid w:val="000B7013"/>
    <w:rsid w:val="000E28AF"/>
    <w:rsid w:val="000E28B7"/>
    <w:rsid w:val="000E6135"/>
    <w:rsid w:val="000F6C05"/>
    <w:rsid w:val="00120BAC"/>
    <w:rsid w:val="00156B94"/>
    <w:rsid w:val="00182F71"/>
    <w:rsid w:val="001C1048"/>
    <w:rsid w:val="001C661F"/>
    <w:rsid w:val="001D22A8"/>
    <w:rsid w:val="00280A89"/>
    <w:rsid w:val="00291BC6"/>
    <w:rsid w:val="002E2010"/>
    <w:rsid w:val="00344565"/>
    <w:rsid w:val="0036300B"/>
    <w:rsid w:val="00364286"/>
    <w:rsid w:val="003C7825"/>
    <w:rsid w:val="003C7F3A"/>
    <w:rsid w:val="003D08E8"/>
    <w:rsid w:val="003D33C7"/>
    <w:rsid w:val="003D4357"/>
    <w:rsid w:val="003E2499"/>
    <w:rsid w:val="003F49D5"/>
    <w:rsid w:val="00401019"/>
    <w:rsid w:val="004226C1"/>
    <w:rsid w:val="00432D96"/>
    <w:rsid w:val="00442106"/>
    <w:rsid w:val="00455481"/>
    <w:rsid w:val="004B1EB1"/>
    <w:rsid w:val="004C107C"/>
    <w:rsid w:val="004C3EA6"/>
    <w:rsid w:val="004F0EA0"/>
    <w:rsid w:val="00515325"/>
    <w:rsid w:val="00516EC5"/>
    <w:rsid w:val="005630BC"/>
    <w:rsid w:val="005C2810"/>
    <w:rsid w:val="005E5916"/>
    <w:rsid w:val="005F134D"/>
    <w:rsid w:val="00632E8D"/>
    <w:rsid w:val="006461D0"/>
    <w:rsid w:val="00681243"/>
    <w:rsid w:val="0068282C"/>
    <w:rsid w:val="00684F70"/>
    <w:rsid w:val="00686F50"/>
    <w:rsid w:val="006A123A"/>
    <w:rsid w:val="006B6CEE"/>
    <w:rsid w:val="00797074"/>
    <w:rsid w:val="007B6D1A"/>
    <w:rsid w:val="007D0873"/>
    <w:rsid w:val="007D44F2"/>
    <w:rsid w:val="00803C9B"/>
    <w:rsid w:val="008135F4"/>
    <w:rsid w:val="00822C7B"/>
    <w:rsid w:val="00840FD2"/>
    <w:rsid w:val="0085205D"/>
    <w:rsid w:val="008A33F2"/>
    <w:rsid w:val="008B6A03"/>
    <w:rsid w:val="008C200A"/>
    <w:rsid w:val="008D5406"/>
    <w:rsid w:val="00902849"/>
    <w:rsid w:val="00946C19"/>
    <w:rsid w:val="00967037"/>
    <w:rsid w:val="009927C0"/>
    <w:rsid w:val="00997FCD"/>
    <w:rsid w:val="009B3F6B"/>
    <w:rsid w:val="009D3390"/>
    <w:rsid w:val="00A00806"/>
    <w:rsid w:val="00A11F07"/>
    <w:rsid w:val="00A14FC9"/>
    <w:rsid w:val="00A56B41"/>
    <w:rsid w:val="00A9098A"/>
    <w:rsid w:val="00AA0816"/>
    <w:rsid w:val="00AB3460"/>
    <w:rsid w:val="00AB67D0"/>
    <w:rsid w:val="00B43832"/>
    <w:rsid w:val="00B66E67"/>
    <w:rsid w:val="00BB16A6"/>
    <w:rsid w:val="00BC69D2"/>
    <w:rsid w:val="00BE1D63"/>
    <w:rsid w:val="00C041AB"/>
    <w:rsid w:val="00C66698"/>
    <w:rsid w:val="00C669FD"/>
    <w:rsid w:val="00D33A9E"/>
    <w:rsid w:val="00D61968"/>
    <w:rsid w:val="00D82074"/>
    <w:rsid w:val="00DE1D57"/>
    <w:rsid w:val="00DF28E7"/>
    <w:rsid w:val="00E92CEB"/>
    <w:rsid w:val="00EB7BAD"/>
    <w:rsid w:val="00EC0DBA"/>
    <w:rsid w:val="00EE4F64"/>
    <w:rsid w:val="00F257DA"/>
    <w:rsid w:val="00F3738C"/>
    <w:rsid w:val="00F466A1"/>
    <w:rsid w:val="00F5550E"/>
    <w:rsid w:val="00F560C0"/>
    <w:rsid w:val="00FC667F"/>
    <w:rsid w:val="00FE135E"/>
    <w:rsid w:val="00FF6FF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2894]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0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6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A11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23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37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33A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e.uncc.edu/Forms/FormsHom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1099 Reportable Payment</vt:lpstr>
    </vt:vector>
  </TitlesOfParts>
  <Company>Purdue University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1099 Reportable Payment</dc:title>
  <dc:subject/>
  <dc:creator>Pam R Hartman</dc:creator>
  <cp:keywords/>
  <dc:description/>
  <cp:lastModifiedBy>rmurquha</cp:lastModifiedBy>
  <cp:revision>2</cp:revision>
  <cp:lastPrinted>2006-09-28T14:50:00Z</cp:lastPrinted>
  <dcterms:created xsi:type="dcterms:W3CDTF">2010-03-15T15:36:00Z</dcterms:created>
  <dcterms:modified xsi:type="dcterms:W3CDTF">2010-03-15T15:36:00Z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